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1C" w:rsidRPr="00B914E2" w:rsidRDefault="004F251C" w:rsidP="004F251C">
      <w:pPr>
        <w:pStyle w:val="Title"/>
        <w:rPr>
          <w:sz w:val="36"/>
          <w:szCs w:val="36"/>
        </w:rPr>
      </w:pPr>
      <w:r w:rsidRPr="00B914E2">
        <w:rPr>
          <w:sz w:val="36"/>
          <w:szCs w:val="36"/>
        </w:rPr>
        <w:t>Р Е П У Б Л И К А   Б Ъ Л Г А Р И Я</w:t>
      </w:r>
    </w:p>
    <w:p w:rsidR="004F251C" w:rsidRPr="004C63EC" w:rsidRDefault="004F251C" w:rsidP="004F251C">
      <w:pPr>
        <w:pBdr>
          <w:bottom w:val="thickThinSmallGap" w:sz="24" w:space="1" w:color="auto"/>
        </w:pBdr>
        <w:ind w:righ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3EC">
        <w:rPr>
          <w:rFonts w:ascii="Times New Roman" w:hAnsi="Times New Roman" w:cs="Times New Roman"/>
          <w:b/>
          <w:bCs/>
          <w:sz w:val="28"/>
          <w:szCs w:val="28"/>
        </w:rPr>
        <w:t>Ч Е Т И Р И Д Е С Е Т  И  Ч Е Т В Ъ Р Т О  Н А Р О Д Н О   С Ъ Б Р А Н И Е</w:t>
      </w:r>
    </w:p>
    <w:p w:rsidR="004F251C" w:rsidRDefault="004F251C" w:rsidP="004F251C">
      <w:pPr>
        <w:pStyle w:val="BodyText"/>
        <w:rPr>
          <w:i/>
          <w:iCs/>
        </w:rPr>
      </w:pPr>
      <w:r w:rsidRPr="00110210">
        <w:rPr>
          <w:i/>
          <w:iCs/>
        </w:rPr>
        <w:t>КОМИСИЯ ПО РЕГИОНАЛНА ПОЛИТИКА</w:t>
      </w:r>
      <w:r>
        <w:rPr>
          <w:i/>
          <w:iCs/>
        </w:rPr>
        <w:t>, БЛАГОУСТРОЙСТВО</w:t>
      </w:r>
      <w:r w:rsidRPr="00110210">
        <w:rPr>
          <w:i/>
          <w:iCs/>
        </w:rPr>
        <w:t xml:space="preserve"> И </w:t>
      </w:r>
    </w:p>
    <w:p w:rsidR="004F251C" w:rsidRPr="00110210" w:rsidRDefault="004F251C" w:rsidP="004F251C">
      <w:pPr>
        <w:pStyle w:val="BodyText"/>
        <w:rPr>
          <w:i/>
          <w:iCs/>
        </w:rPr>
      </w:pPr>
      <w:r w:rsidRPr="00110210">
        <w:rPr>
          <w:i/>
          <w:iCs/>
        </w:rPr>
        <w:t>МЕСТНО</w:t>
      </w:r>
      <w:r>
        <w:rPr>
          <w:i/>
          <w:iCs/>
        </w:rPr>
        <w:t xml:space="preserve"> </w:t>
      </w:r>
      <w:r w:rsidRPr="00110210">
        <w:rPr>
          <w:i/>
          <w:iCs/>
        </w:rPr>
        <w:t>САМОУПРАВЛЕНИЕ</w:t>
      </w:r>
    </w:p>
    <w:p w:rsidR="004F251C" w:rsidRPr="009F2696" w:rsidRDefault="004F251C" w:rsidP="004F251C">
      <w:pPr>
        <w:pStyle w:val="BodyText"/>
        <w:rPr>
          <w:i/>
          <w:iCs/>
          <w:sz w:val="22"/>
          <w:szCs w:val="22"/>
          <w:u w:val="single"/>
        </w:rPr>
      </w:pPr>
    </w:p>
    <w:p w:rsidR="004F251C" w:rsidRDefault="004F251C" w:rsidP="004F251C">
      <w:pPr>
        <w:pStyle w:val="BodyText"/>
        <w:rPr>
          <w:sz w:val="28"/>
          <w:szCs w:val="28"/>
        </w:rPr>
      </w:pPr>
    </w:p>
    <w:p w:rsidR="004F251C" w:rsidRDefault="004F251C" w:rsidP="004F251C">
      <w:pPr>
        <w:pStyle w:val="Style5"/>
        <w:widowControl/>
        <w:spacing w:line="240" w:lineRule="exact"/>
        <w:rPr>
          <w:b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</w:t>
      </w:r>
      <w:r w:rsidRPr="004F251C">
        <w:rPr>
          <w:b/>
          <w:sz w:val="28"/>
          <w:szCs w:val="28"/>
          <w:lang w:val="bg-BG"/>
        </w:rPr>
        <w:t>Общ законопроект</w:t>
      </w:r>
    </w:p>
    <w:p w:rsidR="004F251C" w:rsidRPr="004F251C" w:rsidRDefault="004F251C" w:rsidP="004F251C">
      <w:pPr>
        <w:pStyle w:val="Style5"/>
        <w:widowControl/>
        <w:spacing w:line="240" w:lineRule="exact"/>
        <w:ind w:firstLine="0"/>
        <w:rPr>
          <w:b/>
          <w:lang w:val="ru-RU"/>
        </w:rPr>
      </w:pPr>
      <w:r w:rsidRPr="004F251C">
        <w:rPr>
          <w:b/>
          <w:lang w:val="bg-BG"/>
        </w:rPr>
        <w:t>за изменение и допълнение на Закона местното самоуправление и местната администрация,</w:t>
      </w:r>
      <w:r>
        <w:rPr>
          <w:b/>
          <w:lang w:val="bg-BG"/>
        </w:rPr>
        <w:t xml:space="preserve"> </w:t>
      </w:r>
      <w:r w:rsidRPr="004F251C">
        <w:rPr>
          <w:b/>
          <w:lang w:val="bg-BG"/>
        </w:rPr>
        <w:t>изготвен на основание чл. 81, ал. 2 от ПОДНС въз основа на приетите на</w:t>
      </w:r>
      <w:r>
        <w:rPr>
          <w:b/>
          <w:lang w:val="bg-BG"/>
        </w:rPr>
        <w:t xml:space="preserve"> </w:t>
      </w:r>
      <w:r w:rsidRPr="004F251C">
        <w:rPr>
          <w:b/>
          <w:lang w:val="bg-BG"/>
        </w:rPr>
        <w:t xml:space="preserve">първо гласуване </w:t>
      </w:r>
      <w:proofErr w:type="spellStart"/>
      <w:r w:rsidRPr="004F251C">
        <w:rPr>
          <w:b/>
        </w:rPr>
        <w:t>Законопроект</w:t>
      </w:r>
      <w:proofErr w:type="spellEnd"/>
      <w:r w:rsidRPr="004F251C">
        <w:rPr>
          <w:b/>
        </w:rPr>
        <w:t xml:space="preserve"> </w:t>
      </w:r>
      <w:proofErr w:type="spellStart"/>
      <w:r w:rsidRPr="004F251C">
        <w:rPr>
          <w:b/>
        </w:rPr>
        <w:t>за</w:t>
      </w:r>
      <w:proofErr w:type="spellEnd"/>
      <w:r w:rsidRPr="004F251C">
        <w:rPr>
          <w:b/>
        </w:rPr>
        <w:t xml:space="preserve"> </w:t>
      </w:r>
      <w:proofErr w:type="spellStart"/>
      <w:r w:rsidRPr="004F251C">
        <w:rPr>
          <w:b/>
        </w:rPr>
        <w:t>допълнение</w:t>
      </w:r>
      <w:proofErr w:type="spellEnd"/>
      <w:r w:rsidRPr="004F251C">
        <w:rPr>
          <w:b/>
        </w:rPr>
        <w:t xml:space="preserve"> </w:t>
      </w:r>
      <w:proofErr w:type="spellStart"/>
      <w:r w:rsidRPr="004F251C">
        <w:rPr>
          <w:b/>
        </w:rPr>
        <w:t>на</w:t>
      </w:r>
      <w:proofErr w:type="spellEnd"/>
      <w:r w:rsidRPr="004F251C">
        <w:rPr>
          <w:b/>
        </w:rPr>
        <w:t xml:space="preserve"> Закона за местното самоуправление и местната администрация, № 054 – 01 – 61, внесен от Александър Ненков и група народни представители и Законопроект за изменение и допълнение на Закона за местното самоуправление и местната администрация, № 054 – 01 – 63, внесен от Искрен Веселинов, Емил Христов, Александър Ненков и Младен Шишков</w:t>
      </w:r>
    </w:p>
    <w:p w:rsidR="004F251C" w:rsidRDefault="004F251C" w:rsidP="004F25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4F251C" w:rsidRDefault="004C63EC" w:rsidP="004F25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ab/>
        <w:t xml:space="preserve">                                                    </w:t>
      </w:r>
      <w:r w:rsidRPr="004C63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Проект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ab/>
      </w:r>
      <w:r w:rsidR="004F2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Закон </w:t>
      </w:r>
    </w:p>
    <w:p w:rsidR="004F251C" w:rsidRDefault="004F251C" w:rsidP="004F25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за изменение и допълнение на </w:t>
      </w:r>
    </w:p>
    <w:p w:rsidR="004F251C" w:rsidRDefault="004F251C" w:rsidP="004F25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Закона за местното самоуправление и местната администрация</w:t>
      </w:r>
    </w:p>
    <w:p w:rsidR="004F251C" w:rsidRDefault="004F251C" w:rsidP="004F2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shd w:val="clear" w:color="auto" w:fill="FFFFFF"/>
          <w:lang w:eastAsia="bg-BG"/>
        </w:rPr>
      </w:pPr>
    </w:p>
    <w:p w:rsidR="004F251C" w:rsidRDefault="004F251C" w:rsidP="004F2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bg-BG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bg-BG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bg-BG"/>
        </w:rPr>
        <w:t xml:space="preserve">., ДВ, бр. 77 от 1991 г.; изм., бр. 24, 49 и 65 от 1995 г., бр. 90 от 1996 г., бр. 122 от 1997 г., </w:t>
      </w:r>
      <w:r w:rsidR="004C63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bg-BG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bg-BG"/>
        </w:rPr>
        <w:t>бр. 33, 130 и 154 от 1998 г., бр. 67 и 69 от 1999 г., бр. 26 и 85 от 2000 г., бр. 1 от 2001 г., бр. 28, 45 и 119 от 2002 г., бр. 69 от 2003 г., бр. 19 и 34 от 2005 г., бр. 30 и 69 от 2006 г., бр. 61 и 63 от 2007 г., бр. 54 и 108 от 2008 г., бр. 6, 14, 35, 42 и 44 от 2009 г., бр. 15 и 97 от 2010 г., бр. 9 и 32 от 2011 г.; Решение № 4 на Конституционния съд от 2011 г. – бр. 36 от 2011 г.; изм., бр. 57 от 2011 г., бр. 38 от 2012 г., бр. 15 от 2013 г., бр. 1, 19 и 53 от 2014 г., бр. 39, 43 и 51 от 2016 г., бр. 9,  99 и 103 от 2017 г.,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fldChar w:fldCharType="begin"/>
      </w:r>
      <w:r>
        <w:instrText xml:space="preserve"> HYPERLINK "apis://Base=NARH&amp;DocCode=407118021&amp;Type=201"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bg-BG"/>
        </w:rPr>
        <w:t>бр. 7</w:t>
      </w:r>
      <w: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21, 24 и 47 от 2018 г. и бр. 79 от 2019 г. и</w:t>
      </w:r>
      <w:r>
        <w:rPr>
          <w:rFonts w:ascii="Verdana" w:hAnsi="Verdan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бр. 44 от 2020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) </w:t>
      </w:r>
    </w:p>
    <w:p w:rsidR="004F251C" w:rsidRDefault="004F251C" w:rsidP="004F2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4F251C" w:rsidRDefault="004F251C" w:rsidP="004F2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§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чл. 28, ал. 1 се създава изречение трето:“ По решение на общинския съвет заседанията могат да се провеждат от разстояние</w:t>
      </w:r>
      <w:r w:rsidR="008616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като се осигурява пряко и виртуално участие при спазване на изискванията за кворум и лично гласуване.“</w:t>
      </w:r>
    </w:p>
    <w:p w:rsidR="00861601" w:rsidRDefault="00861601" w:rsidP="004F2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F251C" w:rsidRDefault="004F251C" w:rsidP="004F2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§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чл. 34 се правят следните изменения и допълнения:</w:t>
      </w:r>
    </w:p>
    <w:p w:rsidR="004F251C" w:rsidRDefault="004F251C" w:rsidP="004F251C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1. В ал. 5 т. 3 се изменя така:</w:t>
      </w:r>
    </w:p>
    <w:p w:rsidR="004F251C" w:rsidRDefault="004F251C" w:rsidP="004F2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„3. да извършва дейности, които водят до нарушаване на забрана или ограничение по глава осма, раздел ІІ от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 за противодействие на корупцията и за отнемане на незаконно придобитото имущество</w:t>
        </w:r>
      </w:hyperlink>
      <w:r>
        <w:rPr>
          <w:rFonts w:ascii="Times New Roman" w:hAnsi="Times New Roman" w:cs="Times New Roman"/>
          <w:sz w:val="24"/>
          <w:szCs w:val="24"/>
        </w:rPr>
        <w:t>.“</w:t>
      </w:r>
    </w:p>
    <w:p w:rsidR="004F251C" w:rsidRDefault="004F251C" w:rsidP="004F2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ал. 6 думите „обявяването на изборните резултати“ се заменят с „полагането на клетвата“, думите „по ал. 5“ се заменят с „по ал. 5, т. 1 и 2“ и се създава изречение второ: „Когато общински съветник има частен интерес, той е длъжен да предприеме д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стви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предотвратяване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конфликт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интереси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глава осма, раздел ІІІ от </w:t>
      </w:r>
      <w:hyperlink r:id="rId8" w:history="1">
        <w:proofErr w:type="spellStart"/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Закона</w:t>
        </w:r>
        <w:proofErr w:type="spellEnd"/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за</w:t>
        </w:r>
        <w:proofErr w:type="spellEnd"/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противодействие</w:t>
        </w:r>
        <w:proofErr w:type="spellEnd"/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на</w:t>
        </w:r>
        <w:proofErr w:type="spellEnd"/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корупцията</w:t>
        </w:r>
        <w:proofErr w:type="spellEnd"/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 xml:space="preserve"> и </w:t>
        </w:r>
        <w:proofErr w:type="spellStart"/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за</w:t>
        </w:r>
        <w:proofErr w:type="spellEnd"/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отнемане</w:t>
        </w:r>
        <w:proofErr w:type="spellEnd"/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на</w:t>
        </w:r>
        <w:proofErr w:type="spellEnd"/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незаконно</w:t>
        </w:r>
        <w:proofErr w:type="spellEnd"/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придобитото</w:t>
        </w:r>
        <w:proofErr w:type="spellEnd"/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имущество</w:t>
        </w:r>
        <w:proofErr w:type="spellEnd"/>
      </w:hyperlink>
      <w:r>
        <w:rPr>
          <w:rFonts w:ascii="Times New Roman" w:eastAsia="Calibri" w:hAnsi="Times New Roman" w:cs="Times New Roman"/>
          <w:sz w:val="24"/>
          <w:szCs w:val="24"/>
          <w:lang w:val="en-US"/>
        </w:rPr>
        <w:t>.“</w:t>
      </w:r>
    </w:p>
    <w:p w:rsidR="00861601" w:rsidRDefault="00861601" w:rsidP="004F2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251C" w:rsidRDefault="004F251C" w:rsidP="004F2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чл. 37 се правят следните изменения и допълнения:</w:t>
      </w:r>
    </w:p>
    <w:p w:rsidR="004F251C" w:rsidRDefault="004F251C" w:rsidP="004F25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Досегашния текст става ал. 1.</w:t>
      </w:r>
    </w:p>
    <w:p w:rsidR="004F251C" w:rsidRDefault="004F251C" w:rsidP="004F25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Създава се ал. 2:</w:t>
      </w:r>
    </w:p>
    <w:p w:rsidR="004F251C" w:rsidRDefault="004F251C" w:rsidP="004F251C">
      <w:pPr>
        <w:spacing w:after="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„(2) За общинския съветник, включително за председателя на общинския съвет не е налице частен интерес при участие в подготовката, обсъждането и приемането на бюджета на общината и възнаграждението на кметовете, на председателя на общинския съвет и на общинските съветници.”</w:t>
      </w:r>
    </w:p>
    <w:p w:rsidR="00861601" w:rsidRDefault="00861601" w:rsidP="004F2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251C" w:rsidRDefault="004F251C" w:rsidP="004F2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чл. 41, ал. 3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думите „обявяването на изборните резултати“ се заменят с „полагането на клетвата“.</w:t>
      </w:r>
    </w:p>
    <w:p w:rsidR="004F251C" w:rsidRDefault="004F251C" w:rsidP="004F25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251C" w:rsidRDefault="004F251C" w:rsidP="004F25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Заключителни разпоредби</w:t>
      </w:r>
    </w:p>
    <w:p w:rsidR="004F251C" w:rsidRDefault="004F251C" w:rsidP="004F25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4F251C" w:rsidRDefault="004F251C" w:rsidP="004F251C">
      <w:pPr>
        <w:pStyle w:val="m"/>
        <w:ind w:firstLine="720"/>
      </w:pPr>
      <w:r>
        <w:rPr>
          <w:b/>
          <w:color w:val="auto"/>
        </w:rPr>
        <w:t xml:space="preserve">§ </w:t>
      </w:r>
      <w:r>
        <w:rPr>
          <w:b/>
          <w:color w:val="auto"/>
          <w:lang w:val="bg-BG"/>
        </w:rPr>
        <w:t>5</w:t>
      </w:r>
      <w:r>
        <w:rPr>
          <w:b/>
          <w:color w:val="auto"/>
        </w:rPr>
        <w:t>.</w:t>
      </w:r>
      <w:r>
        <w:rPr>
          <w:color w:val="auto"/>
        </w:rPr>
        <w:t xml:space="preserve"> В </w:t>
      </w:r>
      <w:proofErr w:type="spellStart"/>
      <w:r>
        <w:rPr>
          <w:color w:val="auto"/>
        </w:rPr>
        <w:t>Закона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противодействие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корупцията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отнемане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незаконно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придобитото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имущество</w:t>
      </w:r>
      <w:proofErr w:type="spellEnd"/>
      <w:r>
        <w:rPr>
          <w:color w:val="auto"/>
        </w:rPr>
        <w:t xml:space="preserve"> (</w:t>
      </w:r>
      <w:bookmarkStart w:id="1" w:name="to_paragraph_id41855332"/>
      <w:bookmarkEnd w:id="1"/>
      <w:r>
        <w:rPr>
          <w:color w:val="auto"/>
          <w:lang w:val="bg-BG"/>
        </w:rPr>
        <w:t>о</w:t>
      </w:r>
      <w:proofErr w:type="spellStart"/>
      <w:r>
        <w:rPr>
          <w:color w:val="auto"/>
        </w:rPr>
        <w:t>бн</w:t>
      </w:r>
      <w:proofErr w:type="spellEnd"/>
      <w:r>
        <w:rPr>
          <w:color w:val="auto"/>
        </w:rPr>
        <w:t xml:space="preserve">., ДВ, </w:t>
      </w:r>
      <w:hyperlink r:id="rId9" w:history="1">
        <w:proofErr w:type="spellStart"/>
        <w:r>
          <w:rPr>
            <w:rStyle w:val="Hyperlink"/>
            <w:color w:val="auto"/>
            <w:u w:val="none"/>
          </w:rPr>
          <w:t>бр</w:t>
        </w:r>
        <w:proofErr w:type="spellEnd"/>
        <w:r>
          <w:rPr>
            <w:rStyle w:val="Hyperlink"/>
            <w:color w:val="auto"/>
            <w:u w:val="none"/>
          </w:rPr>
          <w:t>. 7</w:t>
        </w:r>
      </w:hyperlink>
      <w:r>
        <w:rPr>
          <w:color w:val="auto"/>
        </w:rPr>
        <w:t xml:space="preserve"> </w:t>
      </w:r>
      <w:proofErr w:type="spellStart"/>
      <w:r>
        <w:rPr>
          <w:color w:val="auto"/>
        </w:rPr>
        <w:t>от</w:t>
      </w:r>
      <w:proofErr w:type="spellEnd"/>
      <w:r>
        <w:rPr>
          <w:color w:val="auto"/>
          <w:lang w:val="bg-BG"/>
        </w:rPr>
        <w:t xml:space="preserve"> </w:t>
      </w:r>
      <w:r>
        <w:rPr>
          <w:color w:val="auto"/>
        </w:rPr>
        <w:t xml:space="preserve">2018 г., </w:t>
      </w:r>
      <w:proofErr w:type="spellStart"/>
      <w:r>
        <w:rPr>
          <w:color w:val="auto"/>
        </w:rPr>
        <w:t>изм</w:t>
      </w:r>
      <w:proofErr w:type="spellEnd"/>
      <w:r>
        <w:rPr>
          <w:color w:val="auto"/>
        </w:rPr>
        <w:t xml:space="preserve">. </w:t>
      </w:r>
      <w:hyperlink r:id="rId10" w:history="1">
        <w:proofErr w:type="spellStart"/>
        <w:r>
          <w:rPr>
            <w:rStyle w:val="Hyperlink"/>
            <w:color w:val="auto"/>
            <w:u w:val="none"/>
          </w:rPr>
          <w:t>бр</w:t>
        </w:r>
        <w:proofErr w:type="spellEnd"/>
        <w:r>
          <w:rPr>
            <w:rStyle w:val="Hyperlink"/>
            <w:color w:val="auto"/>
            <w:u w:val="none"/>
          </w:rPr>
          <w:t>. 20</w:t>
        </w:r>
      </w:hyperlink>
      <w:r>
        <w:rPr>
          <w:color w:val="auto"/>
        </w:rPr>
        <w:t xml:space="preserve">, </w:t>
      </w:r>
      <w:r>
        <w:rPr>
          <w:color w:val="auto"/>
          <w:lang w:val="bg-BG"/>
        </w:rPr>
        <w:t xml:space="preserve">21, 41 и 98 от </w:t>
      </w:r>
      <w:r>
        <w:rPr>
          <w:color w:val="auto"/>
        </w:rPr>
        <w:t>2018 г.</w:t>
      </w:r>
      <w:r>
        <w:rPr>
          <w:color w:val="auto"/>
          <w:lang w:val="bg-BG"/>
        </w:rPr>
        <w:t xml:space="preserve"> и </w:t>
      </w:r>
      <w:hyperlink r:id="rId11" w:history="1">
        <w:proofErr w:type="spellStart"/>
        <w:r>
          <w:rPr>
            <w:rStyle w:val="Hyperlink"/>
            <w:color w:val="auto"/>
            <w:u w:val="none"/>
          </w:rPr>
          <w:t>бр</w:t>
        </w:r>
        <w:proofErr w:type="spellEnd"/>
        <w:r>
          <w:rPr>
            <w:rStyle w:val="Hyperlink"/>
            <w:color w:val="auto"/>
            <w:u w:val="none"/>
          </w:rPr>
          <w:t>. 1</w:t>
        </w:r>
      </w:hyperlink>
      <w:r>
        <w:rPr>
          <w:color w:val="auto"/>
        </w:rPr>
        <w:t xml:space="preserve"> </w:t>
      </w:r>
      <w:r>
        <w:rPr>
          <w:color w:val="auto"/>
          <w:lang w:val="bg-BG"/>
        </w:rPr>
        <w:t>, 17, 79 и</w:t>
      </w:r>
      <w:r>
        <w:rPr>
          <w:color w:val="auto"/>
        </w:rPr>
        <w:t xml:space="preserve"> 83 </w:t>
      </w:r>
      <w:proofErr w:type="spellStart"/>
      <w:r>
        <w:rPr>
          <w:color w:val="auto"/>
        </w:rPr>
        <w:t>от</w:t>
      </w:r>
      <w:proofErr w:type="spellEnd"/>
      <w:r>
        <w:rPr>
          <w:color w:val="auto"/>
          <w:lang w:val="bg-BG"/>
        </w:rPr>
        <w:t xml:space="preserve"> </w:t>
      </w:r>
      <w:r>
        <w:rPr>
          <w:color w:val="auto"/>
        </w:rPr>
        <w:t>2019 г.</w:t>
      </w:r>
      <w:r>
        <w:rPr>
          <w:color w:val="auto"/>
          <w:lang w:val="bg-BG"/>
        </w:rPr>
        <w:t xml:space="preserve">) </w:t>
      </w:r>
      <w:r>
        <w:t xml:space="preserve">в  </w:t>
      </w:r>
      <w:proofErr w:type="spellStart"/>
      <w:r>
        <w:t>чл</w:t>
      </w:r>
      <w:proofErr w:type="spellEnd"/>
      <w:r>
        <w:t xml:space="preserve">. </w:t>
      </w:r>
      <w:proofErr w:type="gramStart"/>
      <w:r>
        <w:t xml:space="preserve">35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правят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допълнения</w:t>
      </w:r>
      <w:proofErr w:type="spellEnd"/>
      <w:r>
        <w:t>:</w:t>
      </w:r>
    </w:p>
    <w:p w:rsidR="004F251C" w:rsidRDefault="004F251C" w:rsidP="004F25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 ал. 2 след думата „назначаването“ се добавя „съответно пред </w:t>
      </w:r>
      <w:r>
        <w:rPr>
          <w:rFonts w:ascii="Times New Roman" w:hAnsi="Times New Roman" w:cs="Times New Roman"/>
          <w:sz w:val="24"/>
          <w:szCs w:val="24"/>
        </w:rPr>
        <w:t xml:space="preserve">постоянна комисия на съответния общински съвет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общинските съветници и кметовете“;</w:t>
      </w:r>
    </w:p>
    <w:p w:rsidR="004F251C" w:rsidRDefault="004F251C" w:rsidP="004F25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В ал. 3 накрая се поставя запетая и се добавя „а за </w:t>
      </w:r>
      <w:r>
        <w:rPr>
          <w:rFonts w:ascii="Times New Roman" w:hAnsi="Times New Roman" w:cs="Times New Roman"/>
          <w:sz w:val="24"/>
          <w:szCs w:val="24"/>
        </w:rPr>
        <w:t>общинските съветници и кметовете  – от съответния общински съвет“.</w:t>
      </w:r>
    </w:p>
    <w:p w:rsidR="004F251C" w:rsidRDefault="004F251C" w:rsidP="004F251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F251C" w:rsidRDefault="004F251C" w:rsidP="004F251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F251C" w:rsidRPr="003F06D0" w:rsidRDefault="004F251C" w:rsidP="004F251C">
      <w:pPr>
        <w:pStyle w:val="BodyText"/>
        <w:jc w:val="both"/>
      </w:pPr>
      <w:r w:rsidRPr="003F06D0">
        <w:t xml:space="preserve">                                                         ПРЕДСЕДАТЕЛ </w:t>
      </w:r>
    </w:p>
    <w:p w:rsidR="004F251C" w:rsidRPr="003F06D0" w:rsidRDefault="004F251C" w:rsidP="004F251C">
      <w:pPr>
        <w:pStyle w:val="BodyText"/>
        <w:jc w:val="both"/>
      </w:pPr>
      <w:r w:rsidRPr="003F06D0">
        <w:t xml:space="preserve">                                                         НА КОМИСИЯТА ПО</w:t>
      </w:r>
    </w:p>
    <w:p w:rsidR="004F251C" w:rsidRPr="003F06D0" w:rsidRDefault="004F251C" w:rsidP="004F251C">
      <w:pPr>
        <w:pStyle w:val="BodyText"/>
        <w:jc w:val="both"/>
      </w:pPr>
      <w:r w:rsidRPr="003F06D0">
        <w:t xml:space="preserve">                                                         РЕГИОНАЛНА ПОЛИТИКА, </w:t>
      </w:r>
    </w:p>
    <w:p w:rsidR="004F251C" w:rsidRPr="003F06D0" w:rsidRDefault="004F251C" w:rsidP="004F251C">
      <w:pPr>
        <w:pStyle w:val="BodyText"/>
        <w:jc w:val="both"/>
      </w:pPr>
      <w:r w:rsidRPr="003F06D0">
        <w:t xml:space="preserve">                                                         БЛАГОУСТРОЙСТВО И                                                 </w:t>
      </w:r>
    </w:p>
    <w:p w:rsidR="004F251C" w:rsidRPr="003F06D0" w:rsidRDefault="004F251C" w:rsidP="004F251C">
      <w:pPr>
        <w:pStyle w:val="BodyText"/>
        <w:jc w:val="both"/>
      </w:pPr>
      <w:r w:rsidRPr="003F06D0">
        <w:t xml:space="preserve">                                                         МЕСТНО САМОУПРАВЛЕНИЕ:                                                                 </w:t>
      </w:r>
    </w:p>
    <w:p w:rsidR="004F251C" w:rsidRPr="003F06D0" w:rsidRDefault="004F251C" w:rsidP="004F251C">
      <w:pPr>
        <w:pStyle w:val="BodyText"/>
        <w:jc w:val="both"/>
      </w:pPr>
      <w:r w:rsidRPr="003F06D0">
        <w:t xml:space="preserve">                                                                                                                      Искрен Веселинов</w:t>
      </w:r>
    </w:p>
    <w:p w:rsidR="004F251C" w:rsidRDefault="004F251C" w:rsidP="004F251C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6141F" w:rsidRDefault="0026141F"/>
    <w:sectPr w:rsidR="0026141F" w:rsidSect="004C63EC">
      <w:footerReference w:type="default" r:id="rId12"/>
      <w:pgSz w:w="12240" w:h="15840"/>
      <w:pgMar w:top="1417" w:right="1183" w:bottom="1417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406" w:rsidRDefault="00167406" w:rsidP="004C63EC">
      <w:pPr>
        <w:spacing w:after="0" w:line="240" w:lineRule="auto"/>
      </w:pPr>
      <w:r>
        <w:separator/>
      </w:r>
    </w:p>
  </w:endnote>
  <w:endnote w:type="continuationSeparator" w:id="0">
    <w:p w:rsidR="00167406" w:rsidRDefault="00167406" w:rsidP="004C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0893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63EC" w:rsidRDefault="004C63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63EC" w:rsidRDefault="004C6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406" w:rsidRDefault="00167406" w:rsidP="004C63EC">
      <w:pPr>
        <w:spacing w:after="0" w:line="240" w:lineRule="auto"/>
      </w:pPr>
      <w:r>
        <w:separator/>
      </w:r>
    </w:p>
  </w:footnote>
  <w:footnote w:type="continuationSeparator" w:id="0">
    <w:p w:rsidR="00167406" w:rsidRDefault="00167406" w:rsidP="004C6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0AC3"/>
    <w:multiLevelType w:val="hybridMultilevel"/>
    <w:tmpl w:val="6152F512"/>
    <w:lvl w:ilvl="0" w:tplc="7C38DDE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C"/>
    <w:rsid w:val="00167406"/>
    <w:rsid w:val="0026141F"/>
    <w:rsid w:val="004C63EC"/>
    <w:rsid w:val="004F251C"/>
    <w:rsid w:val="00861601"/>
    <w:rsid w:val="00FC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7F1E"/>
  <w15:chartTrackingRefBased/>
  <w15:docId w15:val="{ED792FF3-D298-481B-80C0-443DA0E8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1C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5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251C"/>
    <w:pPr>
      <w:ind w:left="720"/>
      <w:contextualSpacing/>
    </w:pPr>
  </w:style>
  <w:style w:type="paragraph" w:customStyle="1" w:styleId="m">
    <w:name w:val="m"/>
    <w:basedOn w:val="Normal"/>
    <w:rsid w:val="004F251C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4F25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F251C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styleId="Title">
    <w:name w:val="Title"/>
    <w:basedOn w:val="Normal"/>
    <w:link w:val="TitleChar"/>
    <w:qFormat/>
    <w:rsid w:val="004F25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F251C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customStyle="1" w:styleId="Style5">
    <w:name w:val="Style5"/>
    <w:basedOn w:val="Normal"/>
    <w:uiPriority w:val="99"/>
    <w:rsid w:val="004F251C"/>
    <w:pPr>
      <w:widowControl w:val="0"/>
      <w:autoSpaceDE w:val="0"/>
      <w:autoSpaceDN w:val="0"/>
      <w:adjustRightInd w:val="0"/>
      <w:spacing w:after="0" w:line="318" w:lineRule="exact"/>
      <w:ind w:firstLine="1166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63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3E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4C63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3EC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2500&amp;Type=2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2500&amp;Type=20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250019017&amp;Type=201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250018021&amp;Type=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250018020&amp;Type=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309ST</dc:creator>
  <cp:keywords/>
  <dc:description/>
  <cp:lastModifiedBy>309ST</cp:lastModifiedBy>
  <cp:revision>2</cp:revision>
  <dcterms:created xsi:type="dcterms:W3CDTF">2020-07-15T07:42:00Z</dcterms:created>
  <dcterms:modified xsi:type="dcterms:W3CDTF">2020-07-15T13:11:00Z</dcterms:modified>
</cp:coreProperties>
</file>